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28E" w:rsidRPr="003502A8" w:rsidRDefault="0098328E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98328E" w:rsidRDefault="0098328E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502A8">
        <w:rPr>
          <w:b w:val="0"/>
          <w:sz w:val="28"/>
          <w:szCs w:val="28"/>
        </w:rPr>
        <w:t>АДМИНИСТРАЦИЯ</w:t>
      </w:r>
    </w:p>
    <w:p w:rsidR="00C37272" w:rsidRPr="003502A8" w:rsidRDefault="00C37272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СВЕТЛОВСКОГО СЕЛЬСОВЕТА</w:t>
      </w:r>
    </w:p>
    <w:p w:rsidR="0098328E" w:rsidRPr="003502A8" w:rsidRDefault="00C37272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КРАСНОЗЕРСКОГО РАЙОНА</w:t>
      </w:r>
    </w:p>
    <w:p w:rsidR="0098328E" w:rsidRPr="003502A8" w:rsidRDefault="0098328E" w:rsidP="0098328E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502A8">
        <w:rPr>
          <w:b w:val="0"/>
          <w:sz w:val="28"/>
          <w:szCs w:val="28"/>
        </w:rPr>
        <w:t xml:space="preserve">  НОВОСИБИРСКОЙ ОБЛАСТИ                </w:t>
      </w:r>
    </w:p>
    <w:p w:rsidR="0098328E" w:rsidRPr="003502A8" w:rsidRDefault="0098328E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8328E" w:rsidRPr="003502A8" w:rsidRDefault="0098328E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502A8">
        <w:rPr>
          <w:sz w:val="28"/>
          <w:szCs w:val="28"/>
        </w:rPr>
        <w:t>ПОСТАНОВЛЕНИЕ</w:t>
      </w:r>
    </w:p>
    <w:p w:rsidR="0098328E" w:rsidRPr="00CD6107" w:rsidRDefault="00C37272" w:rsidP="0098328E">
      <w:pPr>
        <w:rPr>
          <w:sz w:val="28"/>
          <w:szCs w:val="28"/>
        </w:rPr>
      </w:pPr>
      <w:r>
        <w:rPr>
          <w:sz w:val="28"/>
          <w:szCs w:val="28"/>
        </w:rPr>
        <w:t>от  04</w:t>
      </w:r>
      <w:r w:rsidR="0098328E" w:rsidRPr="00CD6107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98328E" w:rsidRPr="00CD6107">
        <w:rPr>
          <w:sz w:val="28"/>
          <w:szCs w:val="28"/>
        </w:rPr>
        <w:t>.202</w:t>
      </w:r>
      <w:r w:rsidR="005302F3">
        <w:rPr>
          <w:sz w:val="28"/>
          <w:szCs w:val="28"/>
        </w:rPr>
        <w:t>3</w:t>
      </w:r>
      <w:r w:rsidR="0098328E" w:rsidRPr="00CD610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с. Светлое</w:t>
      </w:r>
      <w:r w:rsidR="0098328E" w:rsidRPr="00CD6107">
        <w:rPr>
          <w:sz w:val="28"/>
          <w:szCs w:val="28"/>
        </w:rPr>
        <w:t xml:space="preserve">           </w:t>
      </w:r>
      <w:r w:rsidR="00AD011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№</w:t>
      </w:r>
      <w:r w:rsidR="00920D44">
        <w:rPr>
          <w:sz w:val="28"/>
          <w:szCs w:val="28"/>
        </w:rPr>
        <w:t>37</w:t>
      </w:r>
    </w:p>
    <w:p w:rsidR="0098328E" w:rsidRPr="00CD6107" w:rsidRDefault="0098328E" w:rsidP="009832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302F3" w:rsidRDefault="005302F3" w:rsidP="005302F3">
      <w:pPr>
        <w:jc w:val="both"/>
        <w:rPr>
          <w:sz w:val="28"/>
          <w:szCs w:val="28"/>
        </w:rPr>
      </w:pPr>
      <w:r w:rsidRPr="005302F3">
        <w:rPr>
          <w:sz w:val="28"/>
          <w:szCs w:val="28"/>
        </w:rPr>
        <w:t>О некоторых вопросах составления бюджетной</w:t>
      </w:r>
    </w:p>
    <w:p w:rsidR="005302F3" w:rsidRPr="005302F3" w:rsidRDefault="005302F3" w:rsidP="005302F3">
      <w:pPr>
        <w:jc w:val="both"/>
        <w:rPr>
          <w:sz w:val="28"/>
          <w:szCs w:val="28"/>
        </w:rPr>
      </w:pPr>
      <w:r w:rsidRPr="005302F3">
        <w:rPr>
          <w:sz w:val="28"/>
          <w:szCs w:val="28"/>
        </w:rPr>
        <w:t xml:space="preserve"> и бухгалтерской отчетности </w:t>
      </w:r>
    </w:p>
    <w:p w:rsidR="005302F3" w:rsidRDefault="005302F3" w:rsidP="005302F3">
      <w:pPr>
        <w:jc w:val="center"/>
        <w:rPr>
          <w:b/>
          <w:sz w:val="28"/>
          <w:szCs w:val="28"/>
        </w:rPr>
      </w:pPr>
    </w:p>
    <w:p w:rsidR="005302F3" w:rsidRDefault="005302F3" w:rsidP="0053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D7C9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>
        <w:r w:rsidRPr="008D7C93">
          <w:rPr>
            <w:rFonts w:ascii="Times New Roman" w:hAnsi="Times New Roman" w:cs="Times New Roman"/>
            <w:sz w:val="28"/>
            <w:szCs w:val="28"/>
          </w:rPr>
          <w:t>пунктами 163</w:t>
        </w:r>
      </w:hyperlink>
      <w:r w:rsidRPr="008D7C9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>
        <w:r w:rsidRPr="008D7C93">
          <w:rPr>
            <w:rFonts w:ascii="Times New Roman" w:hAnsi="Times New Roman" w:cs="Times New Roman"/>
            <w:sz w:val="28"/>
            <w:szCs w:val="28"/>
          </w:rPr>
          <w:t>167</w:t>
        </w:r>
      </w:hyperlink>
      <w:r w:rsidRPr="008D7C9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>
        <w:r w:rsidRPr="008D7C93">
          <w:rPr>
            <w:rFonts w:ascii="Times New Roman" w:hAnsi="Times New Roman" w:cs="Times New Roman"/>
            <w:sz w:val="28"/>
            <w:szCs w:val="28"/>
          </w:rPr>
          <w:t>170.2</w:t>
        </w:r>
      </w:hyperlink>
      <w:r w:rsidRPr="008D7C93">
        <w:rPr>
          <w:rFonts w:ascii="Times New Roman" w:hAnsi="Times New Roman" w:cs="Times New Roman"/>
          <w:sz w:val="28"/>
          <w:szCs w:val="28"/>
        </w:rPr>
        <w:t xml:space="preserve">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N 191н, </w:t>
      </w:r>
      <w:hyperlink r:id="rId11">
        <w:r w:rsidRPr="008D7C93">
          <w:rPr>
            <w:rFonts w:ascii="Times New Roman" w:hAnsi="Times New Roman" w:cs="Times New Roman"/>
            <w:sz w:val="28"/>
            <w:szCs w:val="28"/>
          </w:rPr>
          <w:t>пунктами 69</w:t>
        </w:r>
      </w:hyperlink>
      <w:r w:rsidRPr="008D7C9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>
        <w:r w:rsidRPr="008D7C93">
          <w:rPr>
            <w:rFonts w:ascii="Times New Roman" w:hAnsi="Times New Roman" w:cs="Times New Roman"/>
            <w:sz w:val="28"/>
            <w:szCs w:val="28"/>
          </w:rPr>
          <w:t>72.1</w:t>
        </w:r>
      </w:hyperlink>
      <w:r w:rsidRPr="008D7C93">
        <w:rPr>
          <w:rFonts w:ascii="Times New Roman" w:hAnsi="Times New Roman" w:cs="Times New Roman"/>
          <w:sz w:val="28"/>
          <w:szCs w:val="28"/>
        </w:rPr>
        <w:t xml:space="preserve">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N 33н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302F3" w:rsidRDefault="005302F3" w:rsidP="0053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  <w:r w:rsidRPr="008D7C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2F3" w:rsidRDefault="00DD3AE4" w:rsidP="0053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1. Установить, что при составлении бюджетной отчетности главными распорядителями средств </w:t>
      </w:r>
      <w:r w:rsidR="00C37272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 Новосибирской области, главными администраторами доходов бюджета</w:t>
      </w:r>
      <w:r w:rsidR="005302F3">
        <w:rPr>
          <w:rFonts w:ascii="Times New Roman" w:hAnsi="Times New Roman" w:cs="Times New Roman"/>
          <w:sz w:val="28"/>
          <w:szCs w:val="28"/>
        </w:rPr>
        <w:t xml:space="preserve"> </w:t>
      </w:r>
      <w:r w:rsidR="00C37272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 Новосибирской области в Сведениях об исполнении бюджета (код формы по </w:t>
      </w:r>
      <w:hyperlink r:id="rId13">
        <w:r w:rsidR="005302F3" w:rsidRPr="008D7C93">
          <w:rPr>
            <w:rFonts w:ascii="Times New Roman" w:hAnsi="Times New Roman" w:cs="Times New Roman"/>
            <w:sz w:val="28"/>
            <w:szCs w:val="28"/>
          </w:rPr>
          <w:t>ОКУД</w:t>
        </w:r>
      </w:hyperlink>
      <w:r w:rsidR="005302F3" w:rsidRPr="008D7C93">
        <w:rPr>
          <w:rFonts w:ascii="Times New Roman" w:hAnsi="Times New Roman" w:cs="Times New Roman"/>
          <w:sz w:val="28"/>
          <w:szCs w:val="28"/>
        </w:rPr>
        <w:t xml:space="preserve"> 0503164) в графе 1 подлежат отражению коды бюджетной классификации Российской Федерации по следующим критериям:</w:t>
      </w:r>
    </w:p>
    <w:p w:rsidR="005302F3" w:rsidRDefault="005302F3" w:rsidP="0053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C93">
        <w:rPr>
          <w:rFonts w:ascii="Times New Roman" w:hAnsi="Times New Roman" w:cs="Times New Roman"/>
          <w:sz w:val="28"/>
          <w:szCs w:val="28"/>
        </w:rPr>
        <w:t>1) по разделу "Доходы бюджета" и разделу "Источники финансирования дефицита бюджета" в части поступлений по источникам финансирования дефицита бюджета подлежат отражению коды бюджетной классификации Российской Федерации, в отношении которых исполнение на отчетные даты 1 апреля, 1 июля, 1 октября, 31 декабря составило соответственно менее 20%, 40%, 65%, 95% плановых (прогнозных) назначений, установленных на текущий финансовый год, с учетом изменений на отчетную дату;</w:t>
      </w:r>
    </w:p>
    <w:p w:rsidR="005302F3" w:rsidRDefault="005302F3" w:rsidP="0053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C93">
        <w:rPr>
          <w:rFonts w:ascii="Times New Roman" w:hAnsi="Times New Roman" w:cs="Times New Roman"/>
          <w:sz w:val="28"/>
          <w:szCs w:val="28"/>
        </w:rPr>
        <w:t>2) по разделу "Источники финансирования дефицита бюджета" в части выплат по источникам финансирования дефицита бюджета подлежат отражению коды бюджетной классификации Российской Федерации, в отношении которых исполнение на отчетные даты 1 апреля, 1 июля, 1 октября, 31 декабря составило соответственно менее 20%, 45%, 70%, 95% годовых объемов утвержденных бюджетных ассигнований на текущий финансовый год, с учетом их изменений, утвержденных на отчетную дату.</w:t>
      </w:r>
    </w:p>
    <w:p w:rsidR="005302F3" w:rsidRDefault="00DD3AE4" w:rsidP="0053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302F3" w:rsidRPr="008D7C93">
        <w:rPr>
          <w:rFonts w:ascii="Times New Roman" w:hAnsi="Times New Roman" w:cs="Times New Roman"/>
          <w:sz w:val="28"/>
          <w:szCs w:val="28"/>
        </w:rPr>
        <w:t>2. Установить, что при составлении бюджетной отчетности главными распорядителями средств</w:t>
      </w:r>
      <w:r w:rsidR="005302F3">
        <w:rPr>
          <w:rFonts w:ascii="Times New Roman" w:hAnsi="Times New Roman" w:cs="Times New Roman"/>
          <w:sz w:val="28"/>
          <w:szCs w:val="28"/>
        </w:rPr>
        <w:t xml:space="preserve"> </w:t>
      </w:r>
      <w:r w:rsidR="005302F3" w:rsidRPr="008D7C93">
        <w:rPr>
          <w:rFonts w:ascii="Times New Roman" w:hAnsi="Times New Roman" w:cs="Times New Roman"/>
          <w:sz w:val="28"/>
          <w:szCs w:val="28"/>
        </w:rPr>
        <w:t>бюджета</w:t>
      </w:r>
      <w:r w:rsidR="005302F3">
        <w:rPr>
          <w:rFonts w:ascii="Times New Roman" w:hAnsi="Times New Roman" w:cs="Times New Roman"/>
          <w:sz w:val="28"/>
          <w:szCs w:val="28"/>
        </w:rPr>
        <w:t xml:space="preserve"> </w:t>
      </w:r>
      <w:r w:rsidR="00C37272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 Новосибирской области, главными администраторами доходов  бюджета</w:t>
      </w:r>
      <w:r w:rsidR="005302F3">
        <w:rPr>
          <w:rFonts w:ascii="Times New Roman" w:hAnsi="Times New Roman" w:cs="Times New Roman"/>
          <w:sz w:val="28"/>
          <w:szCs w:val="28"/>
        </w:rPr>
        <w:t xml:space="preserve"> </w:t>
      </w:r>
      <w:r w:rsidR="00C37272">
        <w:rPr>
          <w:rFonts w:ascii="Times New Roman" w:hAnsi="Times New Roman" w:cs="Times New Roman"/>
          <w:sz w:val="28"/>
          <w:szCs w:val="28"/>
        </w:rPr>
        <w:lastRenderedPageBreak/>
        <w:t>Светловского сельсовета Краснозерского района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 Новосибирской области, главными администраторами источников финансирования дефицита бюджета</w:t>
      </w:r>
      <w:r w:rsidR="005302F3">
        <w:rPr>
          <w:rFonts w:ascii="Times New Roman" w:hAnsi="Times New Roman" w:cs="Times New Roman"/>
          <w:sz w:val="28"/>
          <w:szCs w:val="28"/>
        </w:rPr>
        <w:t xml:space="preserve"> </w:t>
      </w:r>
      <w:r w:rsidR="00C37272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 Новосибирской области в разделе 2 Сведений по дебиторской и кредиторской задолженности (код формы по </w:t>
      </w:r>
      <w:hyperlink r:id="rId14">
        <w:r w:rsidR="005302F3" w:rsidRPr="008D7C93">
          <w:rPr>
            <w:rFonts w:ascii="Times New Roman" w:hAnsi="Times New Roman" w:cs="Times New Roman"/>
            <w:sz w:val="28"/>
            <w:szCs w:val="28"/>
          </w:rPr>
          <w:t>ОКУД</w:t>
        </w:r>
      </w:hyperlink>
      <w:r w:rsidR="005302F3" w:rsidRPr="008D7C93">
        <w:rPr>
          <w:rFonts w:ascii="Times New Roman" w:hAnsi="Times New Roman" w:cs="Times New Roman"/>
          <w:sz w:val="28"/>
          <w:szCs w:val="28"/>
        </w:rPr>
        <w:t xml:space="preserve"> 0503169) подлежат отражению показатели просроченной задолженности в размере, превышающем 100 000 рублей.</w:t>
      </w:r>
    </w:p>
    <w:p w:rsidR="005302F3" w:rsidRDefault="00DD3AE4" w:rsidP="0053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302F3" w:rsidRPr="008D7C93">
        <w:rPr>
          <w:rFonts w:ascii="Times New Roman" w:hAnsi="Times New Roman" w:cs="Times New Roman"/>
          <w:sz w:val="28"/>
          <w:szCs w:val="28"/>
        </w:rPr>
        <w:t>3. Установить, что при составлении бюджетной отчетности главными распорядителями средств бюджета</w:t>
      </w:r>
      <w:r w:rsidR="005302F3">
        <w:rPr>
          <w:rFonts w:ascii="Times New Roman" w:hAnsi="Times New Roman" w:cs="Times New Roman"/>
          <w:sz w:val="28"/>
          <w:szCs w:val="28"/>
        </w:rPr>
        <w:t xml:space="preserve"> </w:t>
      </w:r>
      <w:r w:rsidR="00C37272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 Новосибирской области в разделах 1 и 2 Сведений о принятых и неисполненных обязательствах получателя бюджетных средств (код формы по </w:t>
      </w:r>
      <w:hyperlink r:id="rId15">
        <w:r w:rsidR="005302F3" w:rsidRPr="008D7C93">
          <w:rPr>
            <w:rFonts w:ascii="Times New Roman" w:hAnsi="Times New Roman" w:cs="Times New Roman"/>
            <w:sz w:val="28"/>
            <w:szCs w:val="28"/>
          </w:rPr>
          <w:t>ОКУД</w:t>
        </w:r>
      </w:hyperlink>
      <w:r w:rsidR="005302F3" w:rsidRPr="008D7C93">
        <w:rPr>
          <w:rFonts w:ascii="Times New Roman" w:hAnsi="Times New Roman" w:cs="Times New Roman"/>
          <w:sz w:val="28"/>
          <w:szCs w:val="28"/>
        </w:rPr>
        <w:t xml:space="preserve"> 0503175) подлежит отражению информация о неисполненных бюджетных обязательствах в размере, превышающем 100 000 рублей.</w:t>
      </w:r>
    </w:p>
    <w:p w:rsidR="005302F3" w:rsidRDefault="00DD3AE4" w:rsidP="0053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4. Установить, что при составлении сводной бухгалтерской отчетности </w:t>
      </w:r>
      <w:r w:rsidR="005302F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37272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 Новосибирской области, осуществляющ</w:t>
      </w:r>
      <w:r w:rsidR="005302F3">
        <w:rPr>
          <w:rFonts w:ascii="Times New Roman" w:hAnsi="Times New Roman" w:cs="Times New Roman"/>
          <w:sz w:val="28"/>
          <w:szCs w:val="28"/>
        </w:rPr>
        <w:t>ей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5302F3">
        <w:rPr>
          <w:rFonts w:ascii="Times New Roman" w:hAnsi="Times New Roman" w:cs="Times New Roman"/>
          <w:sz w:val="28"/>
          <w:szCs w:val="28"/>
        </w:rPr>
        <w:t>муниципальных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 бюджетных</w:t>
      </w:r>
      <w:r w:rsidR="005302F3">
        <w:rPr>
          <w:rFonts w:ascii="Times New Roman" w:hAnsi="Times New Roman" w:cs="Times New Roman"/>
          <w:sz w:val="28"/>
          <w:szCs w:val="28"/>
        </w:rPr>
        <w:t xml:space="preserve"> </w:t>
      </w:r>
      <w:r w:rsidR="005302F3" w:rsidRPr="008D7C93">
        <w:rPr>
          <w:rFonts w:ascii="Times New Roman" w:hAnsi="Times New Roman" w:cs="Times New Roman"/>
          <w:sz w:val="28"/>
          <w:szCs w:val="28"/>
        </w:rPr>
        <w:t>учреждений</w:t>
      </w:r>
      <w:r w:rsidR="005302F3">
        <w:rPr>
          <w:rFonts w:ascii="Times New Roman" w:hAnsi="Times New Roman" w:cs="Times New Roman"/>
          <w:sz w:val="28"/>
          <w:szCs w:val="28"/>
        </w:rPr>
        <w:t xml:space="preserve"> </w:t>
      </w:r>
      <w:r w:rsidR="00C37272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</w:t>
      </w:r>
      <w:r w:rsidR="005302F3" w:rsidRPr="008D7C93">
        <w:rPr>
          <w:rFonts w:ascii="Times New Roman" w:hAnsi="Times New Roman" w:cs="Times New Roman"/>
          <w:sz w:val="28"/>
          <w:szCs w:val="28"/>
        </w:rPr>
        <w:t xml:space="preserve"> Новосибирской области функции и полномочия учредителя:</w:t>
      </w:r>
    </w:p>
    <w:p w:rsidR="005302F3" w:rsidRDefault="005302F3" w:rsidP="0053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C93">
        <w:rPr>
          <w:rFonts w:ascii="Times New Roman" w:hAnsi="Times New Roman" w:cs="Times New Roman"/>
          <w:sz w:val="28"/>
          <w:szCs w:val="28"/>
        </w:rPr>
        <w:t xml:space="preserve">1) в разделе 2 Сведений по дебиторской и кредиторской задолженности учреждения (код формы по </w:t>
      </w:r>
      <w:hyperlink r:id="rId16">
        <w:r w:rsidRPr="008D7C93">
          <w:rPr>
            <w:rFonts w:ascii="Times New Roman" w:hAnsi="Times New Roman" w:cs="Times New Roman"/>
            <w:sz w:val="28"/>
            <w:szCs w:val="28"/>
          </w:rPr>
          <w:t>ОКУД</w:t>
        </w:r>
      </w:hyperlink>
      <w:r w:rsidRPr="008D7C93">
        <w:rPr>
          <w:rFonts w:ascii="Times New Roman" w:hAnsi="Times New Roman" w:cs="Times New Roman"/>
          <w:sz w:val="28"/>
          <w:szCs w:val="28"/>
        </w:rPr>
        <w:t xml:space="preserve"> 0503769) подлежит отражению информация о просроченной задолженности в размере, превышающем 100 000 рублей;</w:t>
      </w:r>
    </w:p>
    <w:p w:rsidR="005302F3" w:rsidRDefault="005302F3" w:rsidP="005302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7C93">
        <w:rPr>
          <w:rFonts w:ascii="Times New Roman" w:hAnsi="Times New Roman" w:cs="Times New Roman"/>
          <w:sz w:val="28"/>
          <w:szCs w:val="28"/>
        </w:rPr>
        <w:t xml:space="preserve">2) в разделах 1 и 2 Сведений о принятых и неисполненных обязательствах (код формы по </w:t>
      </w:r>
      <w:hyperlink r:id="rId17">
        <w:r w:rsidRPr="008D7C93">
          <w:rPr>
            <w:rFonts w:ascii="Times New Roman" w:hAnsi="Times New Roman" w:cs="Times New Roman"/>
            <w:sz w:val="28"/>
            <w:szCs w:val="28"/>
          </w:rPr>
          <w:t>ОКУД</w:t>
        </w:r>
      </w:hyperlink>
      <w:r w:rsidRPr="008D7C93">
        <w:rPr>
          <w:rFonts w:ascii="Times New Roman" w:hAnsi="Times New Roman" w:cs="Times New Roman"/>
          <w:sz w:val="28"/>
          <w:szCs w:val="28"/>
        </w:rPr>
        <w:t xml:space="preserve"> 0503775) подлежит отражению информация о неисполненных бюджетных обязательствах в размере, превышающем 100 000 рублей.</w:t>
      </w:r>
    </w:p>
    <w:p w:rsidR="00DD3AE4" w:rsidRPr="00DD3AE4" w:rsidRDefault="005302F3" w:rsidP="00DD3A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11E76">
        <w:rPr>
          <w:sz w:val="28"/>
          <w:szCs w:val="28"/>
        </w:rPr>
        <w:t xml:space="preserve">    </w:t>
      </w:r>
      <w:r w:rsidR="0070191C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1D5BF8">
        <w:rPr>
          <w:sz w:val="28"/>
          <w:szCs w:val="28"/>
        </w:rPr>
        <w:t xml:space="preserve"> </w:t>
      </w:r>
      <w:r w:rsidR="00C37272">
        <w:rPr>
          <w:sz w:val="28"/>
          <w:szCs w:val="28"/>
        </w:rPr>
        <w:t xml:space="preserve">Специалисту </w:t>
      </w:r>
      <w:r w:rsidR="00DD3AE4" w:rsidRPr="00DD3AE4">
        <w:rPr>
          <w:sz w:val="28"/>
          <w:szCs w:val="28"/>
        </w:rPr>
        <w:t xml:space="preserve">администрации </w:t>
      </w:r>
      <w:r w:rsidR="00C37272">
        <w:rPr>
          <w:sz w:val="28"/>
          <w:szCs w:val="28"/>
        </w:rPr>
        <w:t>Светловского сельсовета Краснозерского района</w:t>
      </w:r>
      <w:r w:rsidR="00DD3AE4" w:rsidRPr="00DD3AE4">
        <w:rPr>
          <w:sz w:val="28"/>
          <w:szCs w:val="28"/>
        </w:rPr>
        <w:t xml:space="preserve"> Новосибирской области (</w:t>
      </w:r>
      <w:r w:rsidR="00C37272">
        <w:rPr>
          <w:sz w:val="28"/>
          <w:szCs w:val="28"/>
        </w:rPr>
        <w:t>Ивановой Л.В.</w:t>
      </w:r>
      <w:r w:rsidR="00DD3AE4" w:rsidRPr="00DD3AE4">
        <w:rPr>
          <w:sz w:val="28"/>
          <w:szCs w:val="28"/>
        </w:rPr>
        <w:t xml:space="preserve">) обеспечить публикацию настоящего постановления в периодическом печатном издании «Бюллетень органов местного самоуправления </w:t>
      </w:r>
      <w:r w:rsidR="00C37272">
        <w:rPr>
          <w:sz w:val="28"/>
          <w:szCs w:val="28"/>
        </w:rPr>
        <w:t>Светловского сельсовета Краснозерского района</w:t>
      </w:r>
      <w:r w:rsidR="00DD3AE4" w:rsidRPr="00DD3AE4">
        <w:rPr>
          <w:sz w:val="28"/>
          <w:szCs w:val="28"/>
        </w:rPr>
        <w:t xml:space="preserve"> Новосибирской области» и разместить на официальном сайте администрации </w:t>
      </w:r>
      <w:r w:rsidR="00C37272">
        <w:rPr>
          <w:sz w:val="28"/>
          <w:szCs w:val="28"/>
        </w:rPr>
        <w:t>Светловского сельсовета Краснозерского района</w:t>
      </w:r>
      <w:r w:rsidR="00DD3AE4" w:rsidRPr="00DD3AE4">
        <w:rPr>
          <w:sz w:val="28"/>
          <w:szCs w:val="28"/>
        </w:rPr>
        <w:t xml:space="preserve"> Новосибирской области.</w:t>
      </w:r>
    </w:p>
    <w:p w:rsidR="005302F3" w:rsidRDefault="0070191C" w:rsidP="00DD3AE4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6</w:t>
      </w:r>
      <w:r w:rsidR="005302F3">
        <w:rPr>
          <w:sz w:val="28"/>
          <w:szCs w:val="28"/>
        </w:rPr>
        <w:t>.</w:t>
      </w:r>
      <w:r w:rsidR="005302F3" w:rsidRPr="001D5BF8">
        <w:rPr>
          <w:sz w:val="28"/>
          <w:szCs w:val="28"/>
        </w:rPr>
        <w:t xml:space="preserve"> </w:t>
      </w:r>
      <w:r w:rsidR="005302F3" w:rsidRPr="007A7351">
        <w:rPr>
          <w:sz w:val="28"/>
          <w:szCs w:val="28"/>
        </w:rPr>
        <w:t xml:space="preserve">Контроль за исполнением данного постановления </w:t>
      </w:r>
      <w:r w:rsidR="00C37272">
        <w:rPr>
          <w:sz w:val="28"/>
          <w:szCs w:val="28"/>
        </w:rPr>
        <w:t>оставляю за собой.</w:t>
      </w:r>
    </w:p>
    <w:p w:rsidR="00011E76" w:rsidRDefault="00011E76" w:rsidP="005302F3">
      <w:pPr>
        <w:rPr>
          <w:sz w:val="28"/>
          <w:szCs w:val="28"/>
        </w:rPr>
      </w:pPr>
    </w:p>
    <w:p w:rsidR="00011E76" w:rsidRDefault="00011E76" w:rsidP="005302F3">
      <w:pPr>
        <w:rPr>
          <w:sz w:val="28"/>
          <w:szCs w:val="28"/>
        </w:rPr>
      </w:pPr>
    </w:p>
    <w:p w:rsidR="00C37272" w:rsidRDefault="0070191C" w:rsidP="005302F3">
      <w:pPr>
        <w:rPr>
          <w:sz w:val="28"/>
          <w:szCs w:val="28"/>
        </w:rPr>
      </w:pPr>
      <w:r>
        <w:rPr>
          <w:sz w:val="28"/>
          <w:szCs w:val="28"/>
        </w:rPr>
        <w:t xml:space="preserve">ИО </w:t>
      </w:r>
      <w:r w:rsidR="005302F3">
        <w:rPr>
          <w:sz w:val="28"/>
          <w:szCs w:val="28"/>
        </w:rPr>
        <w:t>Глав</w:t>
      </w:r>
      <w:r w:rsidR="0037508F">
        <w:rPr>
          <w:sz w:val="28"/>
          <w:szCs w:val="28"/>
        </w:rPr>
        <w:t>ы</w:t>
      </w:r>
      <w:r w:rsidR="005302F3">
        <w:rPr>
          <w:sz w:val="28"/>
          <w:szCs w:val="28"/>
        </w:rPr>
        <w:t xml:space="preserve"> </w:t>
      </w:r>
      <w:r w:rsidR="00C37272">
        <w:rPr>
          <w:sz w:val="28"/>
          <w:szCs w:val="28"/>
        </w:rPr>
        <w:t>Светловского сельсовета</w:t>
      </w:r>
    </w:p>
    <w:p w:rsidR="005302F3" w:rsidRDefault="00C37272" w:rsidP="005302F3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5302F3" w:rsidRDefault="005302F3" w:rsidP="005302F3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   </w:t>
      </w:r>
      <w:r w:rsidR="00C37272">
        <w:rPr>
          <w:sz w:val="28"/>
          <w:szCs w:val="28"/>
        </w:rPr>
        <w:t>Л.В.Иванова</w:t>
      </w:r>
    </w:p>
    <w:p w:rsidR="005302F3" w:rsidRDefault="005302F3" w:rsidP="005302F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905C6B" w:rsidRDefault="00905C6B" w:rsidP="00135FBA">
      <w:pPr>
        <w:shd w:val="clear" w:color="auto" w:fill="FFFFFF"/>
        <w:autoSpaceDE w:val="0"/>
        <w:jc w:val="both"/>
        <w:rPr>
          <w:sz w:val="22"/>
          <w:szCs w:val="22"/>
        </w:rPr>
      </w:pPr>
    </w:p>
    <w:p w:rsidR="00C37272" w:rsidRDefault="00C37272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135FBA" w:rsidRDefault="00135FBA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70191C" w:rsidRDefault="0070191C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70191C" w:rsidRDefault="0070191C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70191C" w:rsidRDefault="0070191C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70191C" w:rsidRDefault="0070191C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70191C" w:rsidRDefault="0070191C" w:rsidP="00135FBA">
      <w:pPr>
        <w:shd w:val="clear" w:color="auto" w:fill="FFFFFF"/>
        <w:autoSpaceDE w:val="0"/>
        <w:jc w:val="both"/>
        <w:rPr>
          <w:sz w:val="20"/>
          <w:szCs w:val="20"/>
        </w:rPr>
      </w:pPr>
    </w:p>
    <w:p w:rsidR="00C37272" w:rsidRDefault="00C37272" w:rsidP="00135FBA">
      <w:pPr>
        <w:shd w:val="clear" w:color="auto" w:fill="FFFFFF"/>
        <w:autoSpaceDE w:val="0"/>
        <w:jc w:val="both"/>
        <w:rPr>
          <w:sz w:val="20"/>
          <w:szCs w:val="20"/>
        </w:rPr>
      </w:pPr>
      <w:r>
        <w:rPr>
          <w:sz w:val="20"/>
          <w:szCs w:val="20"/>
        </w:rPr>
        <w:t>Л.В. Иванова</w:t>
      </w:r>
    </w:p>
    <w:p w:rsidR="00135FBA" w:rsidRPr="00DF6FE3" w:rsidRDefault="00C37272" w:rsidP="00135FBA">
      <w:pPr>
        <w:shd w:val="clear" w:color="auto" w:fill="FFFFFF"/>
        <w:autoSpaceDE w:val="0"/>
        <w:jc w:val="both"/>
        <w:rPr>
          <w:sz w:val="20"/>
          <w:szCs w:val="20"/>
        </w:rPr>
        <w:sectPr w:rsidR="00135FBA" w:rsidRPr="00DF6FE3" w:rsidSect="00E52A55">
          <w:type w:val="continuous"/>
          <w:pgSz w:w="11906" w:h="16838"/>
          <w:pgMar w:top="1134" w:right="565" w:bottom="1134" w:left="1134" w:header="720" w:footer="720" w:gutter="0"/>
          <w:cols w:space="720"/>
          <w:docGrid w:linePitch="360"/>
        </w:sectPr>
      </w:pPr>
      <w:r>
        <w:rPr>
          <w:sz w:val="20"/>
          <w:szCs w:val="20"/>
        </w:rPr>
        <w:t>63-269</w:t>
      </w:r>
    </w:p>
    <w:p w:rsidR="003E563E" w:rsidRPr="00A2056B" w:rsidRDefault="003E563E" w:rsidP="00B11921">
      <w:pPr>
        <w:pStyle w:val="ConsPlusNonformat"/>
        <w:jc w:val="both"/>
        <w:rPr>
          <w:sz w:val="28"/>
          <w:szCs w:val="28"/>
        </w:rPr>
      </w:pPr>
    </w:p>
    <w:sectPr w:rsidR="003E563E" w:rsidRPr="00A2056B" w:rsidSect="00E52A55">
      <w:type w:val="continuous"/>
      <w:pgSz w:w="11905" w:h="16838"/>
      <w:pgMar w:top="1134" w:right="565" w:bottom="567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B65" w:rsidRDefault="00413B65" w:rsidP="00813ECC">
      <w:r>
        <w:separator/>
      </w:r>
    </w:p>
  </w:endnote>
  <w:endnote w:type="continuationSeparator" w:id="1">
    <w:p w:rsidR="00413B65" w:rsidRDefault="00413B65" w:rsidP="00813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B65" w:rsidRDefault="00413B65" w:rsidP="00813ECC">
      <w:r>
        <w:separator/>
      </w:r>
    </w:p>
  </w:footnote>
  <w:footnote w:type="continuationSeparator" w:id="1">
    <w:p w:rsidR="00413B65" w:rsidRDefault="00413B65" w:rsidP="00813E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C3012B"/>
    <w:multiLevelType w:val="multilevel"/>
    <w:tmpl w:val="2E806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73F4"/>
    <w:rsid w:val="000114CD"/>
    <w:rsid w:val="00011E76"/>
    <w:rsid w:val="00023393"/>
    <w:rsid w:val="0006101F"/>
    <w:rsid w:val="0008013D"/>
    <w:rsid w:val="00083D31"/>
    <w:rsid w:val="000A5B90"/>
    <w:rsid w:val="000A7556"/>
    <w:rsid w:val="000C32F4"/>
    <w:rsid w:val="001179BD"/>
    <w:rsid w:val="00126CDD"/>
    <w:rsid w:val="00135FBA"/>
    <w:rsid w:val="00142803"/>
    <w:rsid w:val="00163A35"/>
    <w:rsid w:val="001707FF"/>
    <w:rsid w:val="00171DDA"/>
    <w:rsid w:val="001C1BCE"/>
    <w:rsid w:val="001D78BE"/>
    <w:rsid w:val="001E10C8"/>
    <w:rsid w:val="001E1C9E"/>
    <w:rsid w:val="001F29EF"/>
    <w:rsid w:val="00244CCF"/>
    <w:rsid w:val="0026431D"/>
    <w:rsid w:val="00264797"/>
    <w:rsid w:val="00291B4E"/>
    <w:rsid w:val="00296125"/>
    <w:rsid w:val="00297E77"/>
    <w:rsid w:val="002A7FC0"/>
    <w:rsid w:val="002B2427"/>
    <w:rsid w:val="002D56E2"/>
    <w:rsid w:val="002E063D"/>
    <w:rsid w:val="002E4448"/>
    <w:rsid w:val="002F241C"/>
    <w:rsid w:val="002F6654"/>
    <w:rsid w:val="00303E15"/>
    <w:rsid w:val="0031118F"/>
    <w:rsid w:val="00355DC5"/>
    <w:rsid w:val="00370831"/>
    <w:rsid w:val="0037508F"/>
    <w:rsid w:val="003B0E7C"/>
    <w:rsid w:val="003B28C9"/>
    <w:rsid w:val="003E563E"/>
    <w:rsid w:val="003E6586"/>
    <w:rsid w:val="004073F4"/>
    <w:rsid w:val="00413B65"/>
    <w:rsid w:val="0043705C"/>
    <w:rsid w:val="00454B52"/>
    <w:rsid w:val="00477893"/>
    <w:rsid w:val="004A3C18"/>
    <w:rsid w:val="005021C7"/>
    <w:rsid w:val="005202AA"/>
    <w:rsid w:val="00525A9F"/>
    <w:rsid w:val="005302F3"/>
    <w:rsid w:val="00536C9B"/>
    <w:rsid w:val="00561EFD"/>
    <w:rsid w:val="005654EB"/>
    <w:rsid w:val="00566F1B"/>
    <w:rsid w:val="00592AF5"/>
    <w:rsid w:val="00620593"/>
    <w:rsid w:val="006244B3"/>
    <w:rsid w:val="00635B47"/>
    <w:rsid w:val="006361A6"/>
    <w:rsid w:val="006410E6"/>
    <w:rsid w:val="00672DF8"/>
    <w:rsid w:val="006D68C6"/>
    <w:rsid w:val="006E5342"/>
    <w:rsid w:val="006E5B25"/>
    <w:rsid w:val="006F473B"/>
    <w:rsid w:val="0070191C"/>
    <w:rsid w:val="0073108C"/>
    <w:rsid w:val="00741C97"/>
    <w:rsid w:val="00745CBF"/>
    <w:rsid w:val="007A1AA9"/>
    <w:rsid w:val="007B14A0"/>
    <w:rsid w:val="007B7F19"/>
    <w:rsid w:val="008067E0"/>
    <w:rsid w:val="00813ECC"/>
    <w:rsid w:val="00846A19"/>
    <w:rsid w:val="0085111A"/>
    <w:rsid w:val="00864E76"/>
    <w:rsid w:val="00877377"/>
    <w:rsid w:val="00891FE7"/>
    <w:rsid w:val="008C0AE7"/>
    <w:rsid w:val="008F2816"/>
    <w:rsid w:val="00902982"/>
    <w:rsid w:val="00905C6B"/>
    <w:rsid w:val="00920D44"/>
    <w:rsid w:val="00931C75"/>
    <w:rsid w:val="00943FC0"/>
    <w:rsid w:val="009812EE"/>
    <w:rsid w:val="0098328E"/>
    <w:rsid w:val="00993A50"/>
    <w:rsid w:val="009A0F4B"/>
    <w:rsid w:val="009A7FD4"/>
    <w:rsid w:val="009F737D"/>
    <w:rsid w:val="00A15C20"/>
    <w:rsid w:val="00A2056B"/>
    <w:rsid w:val="00A239C3"/>
    <w:rsid w:val="00A72A62"/>
    <w:rsid w:val="00A7309B"/>
    <w:rsid w:val="00A82403"/>
    <w:rsid w:val="00A878E9"/>
    <w:rsid w:val="00AD0115"/>
    <w:rsid w:val="00AE568B"/>
    <w:rsid w:val="00B11921"/>
    <w:rsid w:val="00B203B4"/>
    <w:rsid w:val="00B61965"/>
    <w:rsid w:val="00B63043"/>
    <w:rsid w:val="00BD67EA"/>
    <w:rsid w:val="00C115A3"/>
    <w:rsid w:val="00C37272"/>
    <w:rsid w:val="00C475AF"/>
    <w:rsid w:val="00C80492"/>
    <w:rsid w:val="00CA174C"/>
    <w:rsid w:val="00CC7A21"/>
    <w:rsid w:val="00CE7708"/>
    <w:rsid w:val="00D0034F"/>
    <w:rsid w:val="00D315C3"/>
    <w:rsid w:val="00D45DBD"/>
    <w:rsid w:val="00D55355"/>
    <w:rsid w:val="00DA7B84"/>
    <w:rsid w:val="00DB6015"/>
    <w:rsid w:val="00DC1BC6"/>
    <w:rsid w:val="00DD3AE4"/>
    <w:rsid w:val="00DF6FE3"/>
    <w:rsid w:val="00E0657B"/>
    <w:rsid w:val="00E4305A"/>
    <w:rsid w:val="00E5067E"/>
    <w:rsid w:val="00E52A55"/>
    <w:rsid w:val="00E804ED"/>
    <w:rsid w:val="00E95CD4"/>
    <w:rsid w:val="00EB6FE3"/>
    <w:rsid w:val="00EE1278"/>
    <w:rsid w:val="00EF6C5F"/>
    <w:rsid w:val="00FC33E0"/>
    <w:rsid w:val="00FE3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8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qFormat/>
    <w:locked/>
    <w:rsid w:val="0098328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73F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4073F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4073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4073F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4073F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4073F4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4073F4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4073F4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98328E"/>
    <w:rPr>
      <w:rFonts w:ascii="Times New Roman" w:eastAsia="Times New Roman" w:hAnsi="Times New Roman"/>
      <w:b/>
      <w:bCs/>
      <w:sz w:val="36"/>
      <w:szCs w:val="36"/>
    </w:rPr>
  </w:style>
  <w:style w:type="paragraph" w:styleId="a3">
    <w:name w:val="Normal (Web)"/>
    <w:basedOn w:val="a"/>
    <w:rsid w:val="0098328E"/>
    <w:pPr>
      <w:spacing w:before="100" w:beforeAutospacing="1" w:after="100" w:afterAutospacing="1"/>
    </w:pPr>
  </w:style>
  <w:style w:type="character" w:customStyle="1" w:styleId="a4">
    <w:name w:val="Гипертекстовая ссылка"/>
    <w:basedOn w:val="a0"/>
    <w:uiPriority w:val="99"/>
    <w:rsid w:val="0098328E"/>
    <w:rPr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9832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328E"/>
    <w:rPr>
      <w:rFonts w:ascii="Tahoma" w:eastAsia="Times New Roman" w:hAnsi="Tahoma" w:cs="Tahoma"/>
      <w:sz w:val="16"/>
      <w:szCs w:val="16"/>
    </w:rPr>
  </w:style>
  <w:style w:type="paragraph" w:styleId="a7">
    <w:name w:val="Body Text"/>
    <w:basedOn w:val="a"/>
    <w:link w:val="a8"/>
    <w:rsid w:val="00536C9B"/>
    <w:pPr>
      <w:jc w:val="center"/>
    </w:pPr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536C9B"/>
    <w:rPr>
      <w:rFonts w:ascii="Times New Roman" w:eastAsia="Times New Roman" w:hAnsi="Times New Roman"/>
      <w:b/>
      <w:bCs/>
      <w:sz w:val="28"/>
      <w:szCs w:val="24"/>
    </w:rPr>
  </w:style>
  <w:style w:type="paragraph" w:styleId="a9">
    <w:name w:val="List Paragraph"/>
    <w:basedOn w:val="a"/>
    <w:uiPriority w:val="34"/>
    <w:qFormat/>
    <w:rsid w:val="00E804ED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813EC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13ECC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13EC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13EC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4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15EC7D1E0BF8BDAD38BB4B5870ACD5AE27B1162E8813E52CE966DB8B342C76237E2725D5C9322A5F8FB80FBE60BFB8368591B7C5AC6ErAH" TargetMode="External"/><Relationship Id="rId13" Type="http://schemas.openxmlformats.org/officeDocument/2006/relationships/hyperlink" Target="consultantplus://offline/ref=F215EC7D1E0BF8BDAD38BB4B5870ACD5AE26B916288D13E52CE966DB8B342C76317E7F2BD1CA242103C0FE5AB166r1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15EC7D1E0BF8BDAD38BB4B5870ACD5AE27B0182A8613E52CE966DB8B342C76237E2724D3C931755A9AA957B160A3A63E938DB5C76ArDH" TargetMode="External"/><Relationship Id="rId17" Type="http://schemas.openxmlformats.org/officeDocument/2006/relationships/hyperlink" Target="consultantplus://offline/ref=F215EC7D1E0BF8BDAD38BB4B5870ACD5AE26B916288D13E52CE966DB8B342C76317E7F2BD1CA242103C0FE5AB166r1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15EC7D1E0BF8BDAD38BB4B5870ACD5AE26B916288D13E52CE966DB8B342C76317E7F2BD1CA242103C0FE5AB166r1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15EC7D1E0BF8BDAD38BB4B5870ACD5AE27B0182A8613E52CE966DB8B342C76237E2727DACA3D2A5F8FB80FBE60BFB8368591B7C5AC6Er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15EC7D1E0BF8BDAD38BB4B5870ACD5AE26B916288D13E52CE966DB8B342C76317E7F2BD1CA242103C0FE5AB166r1H" TargetMode="External"/><Relationship Id="rId10" Type="http://schemas.openxmlformats.org/officeDocument/2006/relationships/hyperlink" Target="consultantplus://offline/ref=F215EC7D1E0BF8BDAD38BB4B5870ACD5AE27B1162E8813E52CE966DB8B342C76237E2725D5C1332A5F8FB80FBE60BFB8368591B7C5AC6ErA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15EC7D1E0BF8BDAD38BB4B5870ACD5AE27B1162E8813E52CE966DB8B342C76237E2723DBC0322A5F8FB80FBE60BFB8368591B7C5AC6ErAH" TargetMode="External"/><Relationship Id="rId14" Type="http://schemas.openxmlformats.org/officeDocument/2006/relationships/hyperlink" Target="consultantplus://offline/ref=F215EC7D1E0BF8BDAD38BB4B5870ACD5AE26B916288D13E52CE966DB8B342C76317E7F2BD1CA242103C0FE5AB166r1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1C244-B804-475F-9D86-D368B9843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User</cp:lastModifiedBy>
  <cp:revision>80</cp:revision>
  <cp:lastPrinted>2023-10-04T09:30:00Z</cp:lastPrinted>
  <dcterms:created xsi:type="dcterms:W3CDTF">2020-03-27T03:39:00Z</dcterms:created>
  <dcterms:modified xsi:type="dcterms:W3CDTF">2023-10-04T09:31:00Z</dcterms:modified>
</cp:coreProperties>
</file>